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63701" w14:textId="463D5E36" w:rsidR="009902AC" w:rsidRPr="00940B72" w:rsidRDefault="00CA1D01" w:rsidP="00940B72">
      <w:pPr>
        <w:jc w:val="center"/>
        <w:rPr>
          <w:b/>
          <w:sz w:val="24"/>
          <w:szCs w:val="24"/>
        </w:rPr>
      </w:pPr>
      <w:r w:rsidRPr="00940B72">
        <w:rPr>
          <w:rFonts w:hint="eastAsia"/>
          <w:b/>
          <w:sz w:val="24"/>
          <w:szCs w:val="24"/>
        </w:rPr>
        <w:t>实验室学生会制度</w:t>
      </w:r>
    </w:p>
    <w:p w14:paraId="3B541D14" w14:textId="24EC4B7A" w:rsidR="00CA1D01" w:rsidRDefault="00CA1D01"/>
    <w:p w14:paraId="61823F05" w14:textId="77777777" w:rsidR="00CA1D01" w:rsidRPr="00CA1D01" w:rsidRDefault="00CA1D01" w:rsidP="00CA1D01">
      <w:pPr>
        <w:widowControl/>
        <w:shd w:val="clear" w:color="auto" w:fill="FFFFFF"/>
        <w:spacing w:after="300"/>
        <w:jc w:val="left"/>
        <w:rPr>
          <w:rFonts w:ascii="Arial" w:eastAsia="宋体" w:hAnsi="Arial" w:cs="Arial"/>
          <w:color w:val="333333"/>
          <w:kern w:val="0"/>
          <w:szCs w:val="21"/>
        </w:rPr>
      </w:pPr>
      <w:r w:rsidRPr="00CA1D01">
        <w:rPr>
          <w:rFonts w:ascii="Arial" w:eastAsia="宋体" w:hAnsi="Arial" w:cs="Arial"/>
          <w:color w:val="333333"/>
          <w:kern w:val="0"/>
          <w:szCs w:val="21"/>
        </w:rPr>
        <w:t>一、学生会职责</w:t>
      </w:r>
    </w:p>
    <w:p w14:paraId="5CB88CD7" w14:textId="6FADBBB9" w:rsidR="00CA1D01" w:rsidRPr="00CA1D01" w:rsidRDefault="00CA1D01" w:rsidP="00CA1D01">
      <w:pPr>
        <w:widowControl/>
        <w:numPr>
          <w:ilvl w:val="0"/>
          <w:numId w:val="1"/>
        </w:numPr>
        <w:shd w:val="clear" w:color="auto" w:fill="FFFFFF"/>
        <w:ind w:left="300" w:right="300"/>
        <w:jc w:val="left"/>
        <w:rPr>
          <w:rFonts w:ascii="Arial" w:eastAsia="宋体" w:hAnsi="Arial" w:cs="Arial"/>
          <w:color w:val="333333"/>
          <w:kern w:val="0"/>
          <w:szCs w:val="21"/>
        </w:rPr>
      </w:pPr>
      <w:r w:rsidRPr="00CA1D01">
        <w:rPr>
          <w:rFonts w:ascii="Arial" w:eastAsia="宋体" w:hAnsi="Arial" w:cs="Arial"/>
          <w:color w:val="333333"/>
          <w:kern w:val="0"/>
          <w:szCs w:val="21"/>
        </w:rPr>
        <w:t>实验室学生会是在软件所学生会领导下的分支机构，遵守软件所学生会的规章制度并执行相应的任务。</w:t>
      </w:r>
    </w:p>
    <w:p w14:paraId="2EFFEEC5" w14:textId="77777777" w:rsidR="00CA1D01" w:rsidRPr="00CA1D01" w:rsidRDefault="00CA1D01" w:rsidP="00CA1D01">
      <w:pPr>
        <w:widowControl/>
        <w:numPr>
          <w:ilvl w:val="0"/>
          <w:numId w:val="1"/>
        </w:numPr>
        <w:shd w:val="clear" w:color="auto" w:fill="FFFFFF"/>
        <w:ind w:left="300" w:right="300"/>
        <w:jc w:val="left"/>
        <w:rPr>
          <w:rFonts w:ascii="Arial" w:eastAsia="宋体" w:hAnsi="Arial" w:cs="Arial"/>
          <w:color w:val="333333"/>
          <w:kern w:val="0"/>
          <w:szCs w:val="21"/>
        </w:rPr>
      </w:pPr>
      <w:r w:rsidRPr="00CA1D01">
        <w:rPr>
          <w:rFonts w:ascii="Arial" w:eastAsia="宋体" w:hAnsi="Arial" w:cs="Arial"/>
          <w:color w:val="333333"/>
          <w:kern w:val="0"/>
          <w:szCs w:val="21"/>
        </w:rPr>
        <w:t>实验室学生会在实验室的基本工作内容如下：</w:t>
      </w:r>
    </w:p>
    <w:p w14:paraId="2B77CD2A" w14:textId="2D642BDB" w:rsidR="00CA1D01" w:rsidRPr="00CA1D01" w:rsidRDefault="00CA1D01" w:rsidP="00CA1D01">
      <w:pPr>
        <w:widowControl/>
        <w:numPr>
          <w:ilvl w:val="1"/>
          <w:numId w:val="1"/>
        </w:numPr>
        <w:shd w:val="clear" w:color="auto" w:fill="FFFFFF"/>
        <w:ind w:left="600" w:right="600"/>
        <w:jc w:val="left"/>
        <w:rPr>
          <w:rFonts w:ascii="Arial" w:eastAsia="宋体" w:hAnsi="Arial" w:cs="Arial"/>
          <w:color w:val="333333"/>
          <w:kern w:val="0"/>
          <w:szCs w:val="21"/>
        </w:rPr>
      </w:pPr>
      <w:r w:rsidRPr="00CA1D01">
        <w:rPr>
          <w:rFonts w:ascii="Arial" w:eastAsia="宋体" w:hAnsi="Arial" w:cs="Arial"/>
          <w:color w:val="333333"/>
          <w:kern w:val="0"/>
          <w:szCs w:val="21"/>
        </w:rPr>
        <w:t>负责组织实验室学生工作组梯队的建设；督促实验室学生工作组的工作，</w:t>
      </w:r>
      <w:r w:rsidR="00585177">
        <w:rPr>
          <w:rFonts w:ascii="Arial" w:eastAsia="宋体" w:hAnsi="Arial" w:cs="Arial" w:hint="eastAsia"/>
          <w:color w:val="333333"/>
          <w:kern w:val="0"/>
          <w:szCs w:val="21"/>
        </w:rPr>
        <w:t>包括但不限于：</w:t>
      </w:r>
      <w:r w:rsidRPr="00CA1D01">
        <w:rPr>
          <w:rFonts w:ascii="Arial" w:eastAsia="宋体" w:hAnsi="Arial" w:cs="Arial"/>
          <w:color w:val="333333"/>
          <w:kern w:val="0"/>
          <w:szCs w:val="21"/>
        </w:rPr>
        <w:t>督促每个学生工作组在结束后的一个星期内提交总结报告给实验室秘书</w:t>
      </w:r>
      <w:r>
        <w:rPr>
          <w:rFonts w:ascii="Arial" w:eastAsia="宋体" w:hAnsi="Arial" w:cs="Arial" w:hint="eastAsia"/>
          <w:color w:val="333333"/>
          <w:kern w:val="0"/>
          <w:szCs w:val="21"/>
        </w:rPr>
        <w:t>，并放到实验室内部网中</w:t>
      </w:r>
      <w:r w:rsidRPr="00CA1D01">
        <w:rPr>
          <w:rFonts w:ascii="Arial" w:eastAsia="宋体" w:hAnsi="Arial" w:cs="Arial"/>
          <w:color w:val="333333"/>
          <w:kern w:val="0"/>
          <w:szCs w:val="21"/>
        </w:rPr>
        <w:t>。</w:t>
      </w:r>
    </w:p>
    <w:p w14:paraId="2E0696AE" w14:textId="01DFF55B" w:rsidR="00CA1D01" w:rsidRPr="00CA1D01" w:rsidRDefault="00FC75D8" w:rsidP="00CA1D01">
      <w:pPr>
        <w:widowControl/>
        <w:numPr>
          <w:ilvl w:val="1"/>
          <w:numId w:val="1"/>
        </w:numPr>
        <w:shd w:val="clear" w:color="auto" w:fill="FFFFFF"/>
        <w:ind w:left="600" w:right="600"/>
        <w:jc w:val="left"/>
        <w:rPr>
          <w:rFonts w:ascii="Arial" w:eastAsia="宋体" w:hAnsi="Arial" w:cs="Arial"/>
          <w:color w:val="333333"/>
          <w:kern w:val="0"/>
          <w:szCs w:val="21"/>
        </w:rPr>
      </w:pPr>
      <w:r>
        <w:rPr>
          <w:rFonts w:ascii="Arial" w:eastAsia="宋体" w:hAnsi="Arial" w:cs="Arial" w:hint="eastAsia"/>
          <w:color w:val="333333"/>
          <w:kern w:val="0"/>
          <w:szCs w:val="21"/>
        </w:rPr>
        <w:t>向所研究生部等部门申请学生活动经费。</w:t>
      </w:r>
      <w:r w:rsidR="00CA1D01" w:rsidRPr="00CA1D01">
        <w:rPr>
          <w:rFonts w:ascii="Arial" w:eastAsia="宋体" w:hAnsi="Arial" w:cs="Arial"/>
          <w:color w:val="333333"/>
          <w:kern w:val="0"/>
          <w:szCs w:val="21"/>
        </w:rPr>
        <w:t>每个学期开始时负责该学期的学生活动安排及经费预算，并提交实验室相关领导审批后，交实验室秘书存档；每个学期末负责该学期经费使用的总结，并将总结报告提交实验室相关领导审批后，交实验室秘书存档。</w:t>
      </w:r>
    </w:p>
    <w:p w14:paraId="4DCF638E" w14:textId="77777777" w:rsidR="00CA1D01" w:rsidRPr="00CA1D01" w:rsidRDefault="00CA1D01" w:rsidP="00CA1D01">
      <w:pPr>
        <w:widowControl/>
        <w:numPr>
          <w:ilvl w:val="1"/>
          <w:numId w:val="1"/>
        </w:numPr>
        <w:shd w:val="clear" w:color="auto" w:fill="FFFFFF"/>
        <w:ind w:left="600" w:right="600"/>
        <w:jc w:val="left"/>
        <w:rPr>
          <w:rFonts w:ascii="Arial" w:eastAsia="宋体" w:hAnsi="Arial" w:cs="Arial"/>
          <w:color w:val="333333"/>
          <w:kern w:val="0"/>
          <w:szCs w:val="21"/>
        </w:rPr>
      </w:pPr>
      <w:r w:rsidRPr="00CA1D01">
        <w:rPr>
          <w:rFonts w:ascii="Arial" w:eastAsia="宋体" w:hAnsi="Arial" w:cs="Arial"/>
          <w:color w:val="333333"/>
          <w:kern w:val="0"/>
          <w:szCs w:val="21"/>
        </w:rPr>
        <w:t>实验室学生申请毕业答辩的实验室意见的处理流程中，学生会负责收集草稿和返回修改稿给相关学生。</w:t>
      </w:r>
    </w:p>
    <w:p w14:paraId="282B3054" w14:textId="5A8DBB44" w:rsidR="00CA1D01" w:rsidRDefault="00CA1D01" w:rsidP="00CA1D01">
      <w:pPr>
        <w:widowControl/>
        <w:numPr>
          <w:ilvl w:val="1"/>
          <w:numId w:val="1"/>
        </w:numPr>
        <w:shd w:val="clear" w:color="auto" w:fill="FFFFFF"/>
        <w:ind w:left="600" w:right="600"/>
        <w:jc w:val="left"/>
        <w:rPr>
          <w:rFonts w:ascii="Arial" w:eastAsia="宋体" w:hAnsi="Arial" w:cs="Arial"/>
          <w:color w:val="333333"/>
          <w:kern w:val="0"/>
          <w:szCs w:val="21"/>
        </w:rPr>
      </w:pPr>
      <w:r w:rsidRPr="00CA1D01">
        <w:rPr>
          <w:rFonts w:ascii="Arial" w:eastAsia="宋体" w:hAnsi="Arial" w:cs="Arial"/>
          <w:color w:val="333333"/>
          <w:kern w:val="0"/>
          <w:szCs w:val="21"/>
        </w:rPr>
        <w:t>负责管理实验室购买的公用体育器材（如羽毛球及球拍等），并记录移交手续。</w:t>
      </w:r>
    </w:p>
    <w:p w14:paraId="0A55F952" w14:textId="4D9D86F4" w:rsidR="00CA1D01" w:rsidRDefault="00CA1D01" w:rsidP="00CA1D01">
      <w:pPr>
        <w:widowControl/>
        <w:numPr>
          <w:ilvl w:val="1"/>
          <w:numId w:val="1"/>
        </w:numPr>
        <w:shd w:val="clear" w:color="auto" w:fill="FFFFFF"/>
        <w:ind w:left="600" w:right="600"/>
        <w:jc w:val="left"/>
        <w:rPr>
          <w:rFonts w:ascii="Arial" w:eastAsia="宋体" w:hAnsi="Arial" w:cs="Arial"/>
          <w:color w:val="333333"/>
          <w:kern w:val="0"/>
          <w:szCs w:val="21"/>
        </w:rPr>
      </w:pPr>
      <w:r>
        <w:rPr>
          <w:rFonts w:ascii="Arial" w:eastAsia="宋体" w:hAnsi="Arial" w:cs="Arial" w:hint="eastAsia"/>
          <w:color w:val="333333"/>
          <w:kern w:val="0"/>
          <w:szCs w:val="21"/>
        </w:rPr>
        <w:t>每年一届的学生分会工作结束</w:t>
      </w:r>
      <w:r w:rsidR="00585177">
        <w:rPr>
          <w:rFonts w:ascii="Arial" w:eastAsia="宋体" w:hAnsi="Arial" w:cs="Arial" w:hint="eastAsia"/>
          <w:color w:val="333333"/>
          <w:kern w:val="0"/>
          <w:szCs w:val="21"/>
        </w:rPr>
        <w:t>后一个月内</w:t>
      </w:r>
      <w:bookmarkStart w:id="0" w:name="_GoBack"/>
      <w:bookmarkEnd w:id="0"/>
      <w:r>
        <w:rPr>
          <w:rFonts w:ascii="Arial" w:eastAsia="宋体" w:hAnsi="Arial" w:cs="Arial" w:hint="eastAsia"/>
          <w:color w:val="333333"/>
          <w:kern w:val="0"/>
          <w:szCs w:val="21"/>
        </w:rPr>
        <w:t>，撰写此届学生会的工作总结</w:t>
      </w:r>
      <w:r w:rsidR="00FC75D8">
        <w:rPr>
          <w:rFonts w:ascii="Arial" w:eastAsia="宋体" w:hAnsi="Arial" w:cs="Arial" w:hint="eastAsia"/>
          <w:color w:val="333333"/>
          <w:kern w:val="0"/>
          <w:szCs w:val="21"/>
        </w:rPr>
        <w:t>，格式参见附件一，并通告给实验室全体导师和同学。</w:t>
      </w:r>
    </w:p>
    <w:p w14:paraId="6F06D432" w14:textId="77777777" w:rsidR="00CA1D01" w:rsidRPr="00CA1D01" w:rsidRDefault="00CA1D01" w:rsidP="00CA1D01">
      <w:pPr>
        <w:widowControl/>
        <w:shd w:val="clear" w:color="auto" w:fill="FFFFFF"/>
        <w:ind w:left="600" w:right="600"/>
        <w:jc w:val="left"/>
        <w:rPr>
          <w:rFonts w:ascii="Arial" w:eastAsia="宋体" w:hAnsi="Arial" w:cs="Arial"/>
          <w:color w:val="333333"/>
          <w:kern w:val="0"/>
          <w:szCs w:val="21"/>
        </w:rPr>
      </w:pPr>
    </w:p>
    <w:p w14:paraId="1BE9D604" w14:textId="77777777" w:rsidR="00CA1D01" w:rsidRPr="00CA1D01" w:rsidRDefault="00CA1D01" w:rsidP="00CA1D01">
      <w:pPr>
        <w:widowControl/>
        <w:shd w:val="clear" w:color="auto" w:fill="FFFFFF"/>
        <w:spacing w:after="300"/>
        <w:jc w:val="left"/>
        <w:rPr>
          <w:rFonts w:ascii="Arial" w:eastAsia="宋体" w:hAnsi="Arial" w:cs="Arial"/>
          <w:color w:val="333333"/>
          <w:kern w:val="0"/>
          <w:szCs w:val="21"/>
        </w:rPr>
      </w:pPr>
      <w:r w:rsidRPr="00CA1D01">
        <w:rPr>
          <w:rFonts w:ascii="Arial" w:eastAsia="宋体" w:hAnsi="Arial" w:cs="Arial"/>
          <w:color w:val="333333"/>
          <w:kern w:val="0"/>
          <w:szCs w:val="21"/>
        </w:rPr>
        <w:t>二、学生会选举方式</w:t>
      </w:r>
    </w:p>
    <w:p w14:paraId="74C42693" w14:textId="0E06A5C4" w:rsidR="00CA1D01" w:rsidRPr="00CA1D01" w:rsidRDefault="00CA1D01" w:rsidP="00CA1D01">
      <w:pPr>
        <w:widowControl/>
        <w:numPr>
          <w:ilvl w:val="0"/>
          <w:numId w:val="2"/>
        </w:numPr>
        <w:shd w:val="clear" w:color="auto" w:fill="FFFFFF"/>
        <w:ind w:left="300" w:right="300"/>
        <w:jc w:val="left"/>
        <w:rPr>
          <w:rFonts w:ascii="Arial" w:eastAsia="宋体" w:hAnsi="Arial" w:cs="Arial"/>
          <w:color w:val="333333"/>
          <w:kern w:val="0"/>
          <w:szCs w:val="21"/>
        </w:rPr>
      </w:pPr>
      <w:r w:rsidRPr="00CA1D01">
        <w:rPr>
          <w:rFonts w:ascii="Arial" w:eastAsia="宋体" w:hAnsi="Arial" w:cs="Arial"/>
          <w:color w:val="333333"/>
          <w:kern w:val="0"/>
          <w:szCs w:val="21"/>
        </w:rPr>
        <w:t>每年</w:t>
      </w:r>
      <w:r w:rsidR="00FC75D8">
        <w:rPr>
          <w:rFonts w:ascii="Arial" w:eastAsia="宋体" w:hAnsi="Arial" w:cs="Arial" w:hint="eastAsia"/>
          <w:color w:val="333333"/>
          <w:kern w:val="0"/>
          <w:szCs w:val="21"/>
        </w:rPr>
        <w:t>结合软件所学生会换届选举的安排，进行</w:t>
      </w:r>
      <w:r w:rsidRPr="00CA1D01">
        <w:rPr>
          <w:rFonts w:ascii="Arial" w:eastAsia="宋体" w:hAnsi="Arial" w:cs="Arial"/>
          <w:color w:val="333333"/>
          <w:kern w:val="0"/>
          <w:szCs w:val="21"/>
        </w:rPr>
        <w:t>实验室学生会的换届选举。</w:t>
      </w:r>
    </w:p>
    <w:p w14:paraId="2408CE6A" w14:textId="77777777" w:rsidR="00CA1D01" w:rsidRPr="00CA1D01" w:rsidRDefault="00CA1D01" w:rsidP="00CA1D01">
      <w:pPr>
        <w:widowControl/>
        <w:numPr>
          <w:ilvl w:val="0"/>
          <w:numId w:val="2"/>
        </w:numPr>
        <w:shd w:val="clear" w:color="auto" w:fill="FFFFFF"/>
        <w:ind w:left="300" w:right="300"/>
        <w:jc w:val="left"/>
        <w:rPr>
          <w:rFonts w:ascii="Arial" w:eastAsia="宋体" w:hAnsi="Arial" w:cs="Arial"/>
          <w:color w:val="333333"/>
          <w:kern w:val="0"/>
          <w:szCs w:val="21"/>
        </w:rPr>
      </w:pPr>
      <w:r w:rsidRPr="00CA1D01">
        <w:rPr>
          <w:rFonts w:ascii="Arial" w:eastAsia="宋体" w:hAnsi="Arial" w:cs="Arial"/>
          <w:color w:val="333333"/>
          <w:kern w:val="0"/>
          <w:szCs w:val="21"/>
        </w:rPr>
        <w:t>换届选举在当值学生会的领导下，由当值学生工作组具体实施。</w:t>
      </w:r>
    </w:p>
    <w:p w14:paraId="00E3797A" w14:textId="49C2F87C" w:rsidR="00CA1D01" w:rsidRDefault="00CA1D01" w:rsidP="00CA1D01">
      <w:pPr>
        <w:widowControl/>
        <w:numPr>
          <w:ilvl w:val="0"/>
          <w:numId w:val="2"/>
        </w:numPr>
        <w:shd w:val="clear" w:color="auto" w:fill="FFFFFF"/>
        <w:ind w:left="300" w:right="300"/>
        <w:jc w:val="left"/>
        <w:rPr>
          <w:rFonts w:ascii="Arial" w:eastAsia="宋体" w:hAnsi="Arial" w:cs="Arial"/>
          <w:color w:val="333333"/>
          <w:kern w:val="0"/>
          <w:szCs w:val="21"/>
        </w:rPr>
      </w:pPr>
      <w:r w:rsidRPr="00CA1D01">
        <w:rPr>
          <w:rFonts w:ascii="Arial" w:eastAsia="宋体" w:hAnsi="Arial" w:cs="Arial"/>
          <w:color w:val="333333"/>
          <w:kern w:val="0"/>
          <w:szCs w:val="21"/>
        </w:rPr>
        <w:t>候选人产生方式：新一届学生工作组梯队的</w:t>
      </w:r>
      <w:r w:rsidRPr="00CA1D01">
        <w:rPr>
          <w:rFonts w:ascii="Arial" w:eastAsia="宋体" w:hAnsi="Arial" w:cs="Arial"/>
          <w:color w:val="333333"/>
          <w:kern w:val="0"/>
          <w:szCs w:val="21"/>
        </w:rPr>
        <w:t>4</w:t>
      </w:r>
      <w:r w:rsidRPr="00CA1D01">
        <w:rPr>
          <w:rFonts w:ascii="Arial" w:eastAsia="宋体" w:hAnsi="Arial" w:cs="Arial"/>
          <w:color w:val="333333"/>
          <w:kern w:val="0"/>
          <w:szCs w:val="21"/>
        </w:rPr>
        <w:t>名组长为当然候选人，实验室在学学生可通过自荐或联名推荐的方式成为候选人。</w:t>
      </w:r>
    </w:p>
    <w:p w14:paraId="57C38264" w14:textId="77777777" w:rsidR="00CA1D01" w:rsidRPr="00CA1D01" w:rsidRDefault="00CA1D01" w:rsidP="00CA1D01">
      <w:pPr>
        <w:widowControl/>
        <w:shd w:val="clear" w:color="auto" w:fill="FFFFFF"/>
        <w:ind w:left="300" w:right="300"/>
        <w:jc w:val="left"/>
        <w:rPr>
          <w:rFonts w:ascii="Arial" w:eastAsia="宋体" w:hAnsi="Arial" w:cs="Arial"/>
          <w:color w:val="333333"/>
          <w:kern w:val="0"/>
          <w:szCs w:val="21"/>
        </w:rPr>
      </w:pPr>
    </w:p>
    <w:p w14:paraId="31B7DCF1" w14:textId="77777777" w:rsidR="00CA1D01" w:rsidRPr="00CA1D01" w:rsidRDefault="00CA1D01" w:rsidP="00CA1D01">
      <w:pPr>
        <w:widowControl/>
        <w:shd w:val="clear" w:color="auto" w:fill="FFFFFF"/>
        <w:spacing w:after="300"/>
        <w:jc w:val="left"/>
        <w:rPr>
          <w:rFonts w:ascii="Arial" w:eastAsia="宋体" w:hAnsi="Arial" w:cs="Arial"/>
          <w:color w:val="333333"/>
          <w:kern w:val="0"/>
          <w:szCs w:val="21"/>
        </w:rPr>
      </w:pPr>
      <w:r w:rsidRPr="00CA1D01">
        <w:rPr>
          <w:rFonts w:ascii="Arial" w:eastAsia="宋体" w:hAnsi="Arial" w:cs="Arial"/>
          <w:color w:val="333333"/>
          <w:kern w:val="0"/>
          <w:szCs w:val="21"/>
        </w:rPr>
        <w:t>三、选举程序：</w:t>
      </w:r>
    </w:p>
    <w:p w14:paraId="75A3D60D" w14:textId="77777777" w:rsidR="00CA1D01" w:rsidRPr="00CA1D01" w:rsidRDefault="00CA1D01" w:rsidP="00CA1D01">
      <w:pPr>
        <w:widowControl/>
        <w:numPr>
          <w:ilvl w:val="0"/>
          <w:numId w:val="3"/>
        </w:numPr>
        <w:shd w:val="clear" w:color="auto" w:fill="FFFFFF"/>
        <w:ind w:left="300" w:right="300"/>
        <w:jc w:val="left"/>
        <w:rPr>
          <w:rFonts w:ascii="Arial" w:eastAsia="宋体" w:hAnsi="Arial" w:cs="Arial"/>
          <w:color w:val="333333"/>
          <w:kern w:val="0"/>
          <w:szCs w:val="21"/>
        </w:rPr>
      </w:pPr>
      <w:r w:rsidRPr="00CA1D01">
        <w:rPr>
          <w:rFonts w:ascii="Arial" w:eastAsia="宋体" w:hAnsi="Arial" w:cs="Arial"/>
          <w:color w:val="333333"/>
          <w:kern w:val="0"/>
          <w:szCs w:val="21"/>
        </w:rPr>
        <w:t>当值学生会协同当值学生工作组，发通知给全体同学，并告知以下各步骤的具体实施细节和时间安排，如候选人名单由谁负责收集等；</w:t>
      </w:r>
    </w:p>
    <w:p w14:paraId="2957A786" w14:textId="77777777" w:rsidR="00CA1D01" w:rsidRPr="00CA1D01" w:rsidRDefault="00CA1D01" w:rsidP="00CA1D01">
      <w:pPr>
        <w:widowControl/>
        <w:numPr>
          <w:ilvl w:val="0"/>
          <w:numId w:val="3"/>
        </w:numPr>
        <w:shd w:val="clear" w:color="auto" w:fill="FFFFFF"/>
        <w:ind w:left="300" w:right="300"/>
        <w:jc w:val="left"/>
        <w:rPr>
          <w:rFonts w:ascii="Arial" w:eastAsia="宋体" w:hAnsi="Arial" w:cs="Arial"/>
          <w:color w:val="333333"/>
          <w:kern w:val="0"/>
          <w:szCs w:val="21"/>
        </w:rPr>
      </w:pPr>
      <w:r w:rsidRPr="00CA1D01">
        <w:rPr>
          <w:rFonts w:ascii="Arial" w:eastAsia="宋体" w:hAnsi="Arial" w:cs="Arial"/>
          <w:color w:val="333333"/>
          <w:kern w:val="0"/>
          <w:szCs w:val="21"/>
        </w:rPr>
        <w:t>收集候选人名单；</w:t>
      </w:r>
    </w:p>
    <w:p w14:paraId="22C2860A" w14:textId="77777777" w:rsidR="00CA1D01" w:rsidRPr="00CA1D01" w:rsidRDefault="00CA1D01" w:rsidP="00CA1D01">
      <w:pPr>
        <w:widowControl/>
        <w:numPr>
          <w:ilvl w:val="0"/>
          <w:numId w:val="3"/>
        </w:numPr>
        <w:shd w:val="clear" w:color="auto" w:fill="FFFFFF"/>
        <w:ind w:left="300" w:right="300"/>
        <w:jc w:val="left"/>
        <w:rPr>
          <w:rFonts w:ascii="Arial" w:eastAsia="宋体" w:hAnsi="Arial" w:cs="Arial"/>
          <w:color w:val="333333"/>
          <w:kern w:val="0"/>
          <w:szCs w:val="21"/>
        </w:rPr>
      </w:pPr>
      <w:r w:rsidRPr="00CA1D01">
        <w:rPr>
          <w:rFonts w:ascii="Arial" w:eastAsia="宋体" w:hAnsi="Arial" w:cs="Arial"/>
          <w:color w:val="333333"/>
          <w:kern w:val="0"/>
          <w:szCs w:val="21"/>
        </w:rPr>
        <w:t>实验室学生全体开会，听取候选人答辩，然后投票表决；</w:t>
      </w:r>
    </w:p>
    <w:p w14:paraId="1B9CF69E" w14:textId="60AFB370" w:rsidR="00CA1D01" w:rsidRPr="00CA1D01" w:rsidRDefault="00CA1D01" w:rsidP="00CA1D01">
      <w:pPr>
        <w:widowControl/>
        <w:numPr>
          <w:ilvl w:val="0"/>
          <w:numId w:val="3"/>
        </w:numPr>
        <w:shd w:val="clear" w:color="auto" w:fill="FFFFFF"/>
        <w:ind w:left="300" w:right="300"/>
        <w:jc w:val="left"/>
        <w:rPr>
          <w:rFonts w:ascii="Arial" w:eastAsia="宋体" w:hAnsi="Arial" w:cs="Arial"/>
          <w:color w:val="333333"/>
          <w:kern w:val="0"/>
          <w:szCs w:val="21"/>
        </w:rPr>
      </w:pPr>
      <w:r w:rsidRPr="00CA1D01">
        <w:rPr>
          <w:rFonts w:ascii="Arial" w:eastAsia="宋体" w:hAnsi="Arial" w:cs="Arial"/>
          <w:color w:val="333333"/>
          <w:kern w:val="0"/>
          <w:szCs w:val="21"/>
        </w:rPr>
        <w:t>得票最多的</w:t>
      </w:r>
      <w:r>
        <w:rPr>
          <w:rFonts w:ascii="Arial" w:eastAsia="宋体" w:hAnsi="Arial" w:cs="Arial" w:hint="eastAsia"/>
          <w:color w:val="333333"/>
          <w:kern w:val="0"/>
          <w:szCs w:val="21"/>
        </w:rPr>
        <w:t>数</w:t>
      </w:r>
      <w:r w:rsidRPr="00CA1D01">
        <w:rPr>
          <w:rFonts w:ascii="Arial" w:eastAsia="宋体" w:hAnsi="Arial" w:cs="Arial"/>
          <w:color w:val="333333"/>
          <w:kern w:val="0"/>
          <w:szCs w:val="21"/>
        </w:rPr>
        <w:t>人组成新一届实验室学生会。</w:t>
      </w:r>
    </w:p>
    <w:p w14:paraId="18185E8A" w14:textId="663D480A" w:rsidR="00CA1D01" w:rsidRDefault="00CA1D01"/>
    <w:p w14:paraId="58018CC9" w14:textId="4E82DD1A" w:rsidR="00FC75D8" w:rsidRDefault="00FC75D8"/>
    <w:p w14:paraId="0D68FF5F" w14:textId="5F6524E5" w:rsidR="00FC75D8" w:rsidRDefault="00FC75D8">
      <w:pPr>
        <w:widowControl/>
        <w:jc w:val="left"/>
      </w:pPr>
      <w:r>
        <w:br w:type="page"/>
      </w:r>
    </w:p>
    <w:p w14:paraId="46455463" w14:textId="6CC322B8" w:rsidR="00FC75D8" w:rsidRDefault="00FC75D8"/>
    <w:p w14:paraId="1517D4FF" w14:textId="3A3E7233" w:rsidR="00FC75D8" w:rsidRDefault="00FC75D8">
      <w:r>
        <w:rPr>
          <w:rFonts w:hint="eastAsia"/>
        </w:rPr>
        <w:t>附件一：实验室学生分会总结报告格式示例</w:t>
      </w:r>
    </w:p>
    <w:p w14:paraId="71F0CEF8" w14:textId="3E40F535" w:rsidR="00FC75D8" w:rsidRDefault="00FC75D8"/>
    <w:p w14:paraId="1362718C" w14:textId="6E299CF3" w:rsidR="00FC75D8" w:rsidRPr="00FC75D8" w:rsidRDefault="00FC75D8" w:rsidP="00FC75D8">
      <w:pPr>
        <w:jc w:val="center"/>
        <w:rPr>
          <w:b/>
          <w:sz w:val="28"/>
          <w:szCs w:val="28"/>
        </w:rPr>
      </w:pPr>
      <w:r w:rsidRPr="00FC75D8">
        <w:rPr>
          <w:b/>
          <w:sz w:val="28"/>
          <w:szCs w:val="28"/>
        </w:rPr>
        <w:t>2022~2023</w:t>
      </w:r>
      <w:r w:rsidRPr="00FC75D8">
        <w:rPr>
          <w:rFonts w:hint="eastAsia"/>
          <w:b/>
          <w:sz w:val="28"/>
          <w:szCs w:val="28"/>
        </w:rPr>
        <w:t>年度实验室学生分会总结报告</w:t>
      </w:r>
    </w:p>
    <w:p w14:paraId="4D7718A7" w14:textId="6CF99A9A" w:rsidR="00FC75D8" w:rsidRDefault="00FC75D8"/>
    <w:p w14:paraId="3EAD0147" w14:textId="0E16DA09" w:rsidR="00FC75D8" w:rsidRDefault="00FC75D8"/>
    <w:p w14:paraId="030C170B" w14:textId="027C0531" w:rsidR="00FC75D8" w:rsidRDefault="00FC75D8" w:rsidP="00FC75D8">
      <w:pPr>
        <w:ind w:firstLineChars="1282" w:firstLine="2692"/>
        <w:jc w:val="left"/>
      </w:pPr>
      <w:r>
        <w:rPr>
          <w:rFonts w:hint="eastAsia"/>
        </w:rPr>
        <w:t>实验室学生会主席：？？</w:t>
      </w:r>
    </w:p>
    <w:p w14:paraId="2B111309" w14:textId="7DA6C90D" w:rsidR="00FC75D8" w:rsidRDefault="00FC75D8" w:rsidP="00FC75D8">
      <w:pPr>
        <w:ind w:firstLineChars="1485" w:firstLine="3118"/>
        <w:jc w:val="left"/>
      </w:pPr>
      <w:r>
        <w:rPr>
          <w:rFonts w:hint="eastAsia"/>
        </w:rPr>
        <w:t>副主席及委员:</w:t>
      </w:r>
      <w:r>
        <w:t xml:space="preserve">  ? ?</w:t>
      </w:r>
    </w:p>
    <w:p w14:paraId="3D52194D" w14:textId="6EC65364" w:rsidR="00FC75D8" w:rsidRDefault="00FC75D8"/>
    <w:p w14:paraId="4125BA34" w14:textId="0ADCDB0C" w:rsidR="00FC75D8" w:rsidRDefault="00FC75D8"/>
    <w:p w14:paraId="55CC16DA" w14:textId="6879421F" w:rsidR="00FC75D8" w:rsidRDefault="00FC75D8">
      <w:r>
        <w:rPr>
          <w:rFonts w:hint="eastAsia"/>
        </w:rPr>
        <w:t xml:space="preserve"> </w:t>
      </w:r>
      <w:r>
        <w:t xml:space="preserve">                         </w:t>
      </w:r>
      <w:r>
        <w:rPr>
          <w:rFonts w:hint="eastAsia"/>
        </w:rPr>
        <w:t xml:space="preserve">完成报告时间： </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0EEA7AE7" w14:textId="5479A903" w:rsidR="00FC75D8" w:rsidRDefault="00FC75D8"/>
    <w:p w14:paraId="5A55C1AA" w14:textId="26F36DFA" w:rsidR="00FC75D8" w:rsidRDefault="00FC75D8"/>
    <w:p w14:paraId="63CED3C7" w14:textId="4542A77A" w:rsidR="00FC75D8" w:rsidRDefault="00FC75D8">
      <w:r>
        <w:rPr>
          <w:rFonts w:hint="eastAsia"/>
        </w:rPr>
        <w:t>报告目录</w:t>
      </w:r>
    </w:p>
    <w:p w14:paraId="291FBF39" w14:textId="1D810B3E" w:rsidR="00FC75D8" w:rsidRDefault="00FC75D8">
      <w:r>
        <w:rPr>
          <w:rFonts w:hint="eastAsia"/>
        </w:rPr>
        <w:t>1）本届学生会</w:t>
      </w:r>
      <w:r w:rsidR="00FC0769">
        <w:rPr>
          <w:rFonts w:hint="eastAsia"/>
        </w:rPr>
        <w:t>工作事项概述</w:t>
      </w:r>
      <w:r w:rsidR="00940B72">
        <w:rPr>
          <w:rFonts w:hint="eastAsia"/>
        </w:rPr>
        <w:t>、总结及展望</w:t>
      </w:r>
    </w:p>
    <w:p w14:paraId="3F99D18A" w14:textId="1F6F105D" w:rsidR="00FC75D8" w:rsidRDefault="00FC75D8">
      <w:r>
        <w:rPr>
          <w:rFonts w:hint="eastAsia"/>
        </w:rPr>
        <w:t>2）学生工作组组长小结报告</w:t>
      </w:r>
    </w:p>
    <w:p w14:paraId="02D37450" w14:textId="4F51ECC5" w:rsidR="00FC0769" w:rsidRDefault="00FC0769">
      <w:r>
        <w:rPr>
          <w:rFonts w:hint="eastAsia"/>
        </w:rPr>
        <w:t>3）实验室学生集体活动参与情况统计</w:t>
      </w:r>
    </w:p>
    <w:p w14:paraId="14F51E2F" w14:textId="6363E183" w:rsidR="0095028B" w:rsidRDefault="0095028B">
      <w:r>
        <w:rPr>
          <w:rFonts w:hint="eastAsia"/>
        </w:rPr>
        <w:t>4）在任期间实验室学生受表扬及处罚事项统计</w:t>
      </w:r>
    </w:p>
    <w:p w14:paraId="3596BEED" w14:textId="33D793A9" w:rsidR="0095028B" w:rsidRDefault="0095028B">
      <w:r>
        <w:rPr>
          <w:rFonts w:hint="eastAsia"/>
        </w:rPr>
        <w:t xml:space="preserve"> </w:t>
      </w:r>
      <w:r>
        <w:t xml:space="preserve">  </w:t>
      </w:r>
      <w:r>
        <w:rPr>
          <w:rFonts w:hint="eastAsia"/>
        </w:rPr>
        <w:t>（如软件所学生代表队获得国科大篮球比赛冠军的实验室成员，年度优秀党员</w:t>
      </w:r>
      <w:r w:rsidR="00CB37E8">
        <w:rPr>
          <w:rFonts w:hint="eastAsia"/>
        </w:rPr>
        <w:t>，获得院长奖的实验室成员情况，</w:t>
      </w:r>
      <w:r>
        <w:rPr>
          <w:rFonts w:hint="eastAsia"/>
        </w:rPr>
        <w:t>等）</w:t>
      </w:r>
    </w:p>
    <w:p w14:paraId="55A1F31E" w14:textId="40F8B83D" w:rsidR="00940B72" w:rsidRDefault="00940B72"/>
    <w:p w14:paraId="22EC1963" w14:textId="2864E705" w:rsidR="00940B72" w:rsidRPr="00940B72" w:rsidRDefault="00940B72">
      <w:pPr>
        <w:rPr>
          <w:b/>
          <w:u w:val="single"/>
        </w:rPr>
      </w:pPr>
      <w:r w:rsidRPr="00940B72">
        <w:rPr>
          <w:rFonts w:hint="eastAsia"/>
          <w:b/>
          <w:u w:val="single"/>
        </w:rPr>
        <w:t>实验室学生集体活动参与情况统计，由各学生工作组在完成相关事项后报学生会汇总。</w:t>
      </w:r>
    </w:p>
    <w:p w14:paraId="41FF7419" w14:textId="166FB11A" w:rsidR="00940B72" w:rsidRDefault="00940B72">
      <w:r>
        <w:rPr>
          <w:rFonts w:hint="eastAsia"/>
        </w:rPr>
        <w:t>这些事项包括(但不限于</w:t>
      </w:r>
      <w:r>
        <w:t>)</w:t>
      </w:r>
      <w:r>
        <w:rPr>
          <w:rFonts w:hint="eastAsia"/>
        </w:rPr>
        <w:t>：迎新报告会，学业奖学金评选，优秀学生评选、</w:t>
      </w:r>
      <w:r w:rsidR="00ED42E1">
        <w:rPr>
          <w:rFonts w:hint="eastAsia"/>
        </w:rPr>
        <w:t>实验室学生学术论坛、</w:t>
      </w:r>
      <w:r>
        <w:rPr>
          <w:rFonts w:hint="eastAsia"/>
        </w:rPr>
        <w:t>学生会换届、实验室公共事务等。</w:t>
      </w:r>
    </w:p>
    <w:p w14:paraId="317A08D6" w14:textId="77777777" w:rsidR="00940B72" w:rsidRDefault="00940B72"/>
    <w:p w14:paraId="6A4CC4F6" w14:textId="16CAFBBF" w:rsidR="00FC0769" w:rsidRDefault="00FC0769">
      <w:r>
        <w:rPr>
          <w:rFonts w:hint="eastAsia"/>
        </w:rPr>
        <w:t xml:space="preserve"> </w:t>
      </w:r>
      <w:r>
        <w:t xml:space="preserve">  </w:t>
      </w:r>
      <w:r>
        <w:rPr>
          <w:rFonts w:hint="eastAsia"/>
        </w:rPr>
        <w:t>每一项活动的情况表述格式如下：</w:t>
      </w:r>
    </w:p>
    <w:tbl>
      <w:tblPr>
        <w:tblStyle w:val="a8"/>
        <w:tblW w:w="0" w:type="auto"/>
        <w:tblInd w:w="279" w:type="dxa"/>
        <w:tblLook w:val="04A0" w:firstRow="1" w:lastRow="0" w:firstColumn="1" w:lastColumn="0" w:noHBand="0" w:noVBand="1"/>
      </w:tblPr>
      <w:tblGrid>
        <w:gridCol w:w="1800"/>
        <w:gridCol w:w="26"/>
        <w:gridCol w:w="8"/>
        <w:gridCol w:w="6183"/>
      </w:tblGrid>
      <w:tr w:rsidR="00FC0769" w14:paraId="44DBA4E1" w14:textId="77777777" w:rsidTr="00FC0769">
        <w:tc>
          <w:tcPr>
            <w:tcW w:w="8017" w:type="dxa"/>
            <w:gridSpan w:val="4"/>
          </w:tcPr>
          <w:p w14:paraId="50360E9E" w14:textId="2C822BBB" w:rsidR="00FC0769" w:rsidRDefault="00FC0769" w:rsidP="00FC0769">
            <w:r>
              <w:rPr>
                <w:rFonts w:hint="eastAsia"/>
              </w:rPr>
              <w:t>事项名称：</w:t>
            </w:r>
          </w:p>
        </w:tc>
      </w:tr>
      <w:tr w:rsidR="00FC0769" w14:paraId="7AEA3B9D" w14:textId="77777777" w:rsidTr="00FC0769">
        <w:tc>
          <w:tcPr>
            <w:tcW w:w="8017" w:type="dxa"/>
            <w:gridSpan w:val="4"/>
          </w:tcPr>
          <w:p w14:paraId="395131A4" w14:textId="2CBDFEF4" w:rsidR="00FC0769" w:rsidRDefault="00FC0769" w:rsidP="00FC0769">
            <w:r>
              <w:rPr>
                <w:rFonts w:hint="eastAsia"/>
              </w:rPr>
              <w:t>小结：事项活动的结果及成效情况概述。有多少人参加，多少人请假，多少人无请假而缺席、放弃等。</w:t>
            </w:r>
          </w:p>
        </w:tc>
      </w:tr>
      <w:tr w:rsidR="00FC0769" w14:paraId="56190849" w14:textId="77777777" w:rsidTr="00FC0769">
        <w:trPr>
          <w:trHeight w:val="360"/>
        </w:trPr>
        <w:tc>
          <w:tcPr>
            <w:tcW w:w="8017" w:type="dxa"/>
            <w:gridSpan w:val="4"/>
          </w:tcPr>
          <w:p w14:paraId="06FDEA7A" w14:textId="0706AFD6" w:rsidR="00FC0769" w:rsidRDefault="00FC0769" w:rsidP="00FC0769">
            <w:r>
              <w:rPr>
                <w:rFonts w:hint="eastAsia"/>
              </w:rPr>
              <w:t>积极参加事项组织</w:t>
            </w:r>
            <w:r w:rsidR="00940B72">
              <w:rPr>
                <w:rFonts w:hint="eastAsia"/>
              </w:rPr>
              <w:t>情况</w:t>
            </w:r>
            <w:r>
              <w:rPr>
                <w:rFonts w:hint="eastAsia"/>
              </w:rPr>
              <w:t>：</w:t>
            </w:r>
          </w:p>
        </w:tc>
      </w:tr>
      <w:tr w:rsidR="00FC0769" w14:paraId="62B6A7DA" w14:textId="4656ECB4" w:rsidTr="00940B72">
        <w:trPr>
          <w:trHeight w:val="251"/>
        </w:trPr>
        <w:tc>
          <w:tcPr>
            <w:tcW w:w="1834" w:type="dxa"/>
            <w:gridSpan w:val="3"/>
          </w:tcPr>
          <w:p w14:paraId="69C91850" w14:textId="176E14C7" w:rsidR="00FC0769" w:rsidRDefault="00FC0769" w:rsidP="00FC0769">
            <w:r>
              <w:rPr>
                <w:rFonts w:hint="eastAsia"/>
              </w:rPr>
              <w:t>姓名</w:t>
            </w:r>
          </w:p>
        </w:tc>
        <w:tc>
          <w:tcPr>
            <w:tcW w:w="6183" w:type="dxa"/>
          </w:tcPr>
          <w:p w14:paraId="0FC3A03E" w14:textId="5190E579" w:rsidR="00FC0769" w:rsidRDefault="00FC0769" w:rsidP="00FC0769">
            <w:r>
              <w:rPr>
                <w:rFonts w:hint="eastAsia"/>
              </w:rPr>
              <w:t>具体情况概述</w:t>
            </w:r>
          </w:p>
        </w:tc>
      </w:tr>
      <w:tr w:rsidR="00FC0769" w14:paraId="731CE063" w14:textId="1A5E3664" w:rsidTr="00940B72">
        <w:trPr>
          <w:trHeight w:val="134"/>
        </w:trPr>
        <w:tc>
          <w:tcPr>
            <w:tcW w:w="1834" w:type="dxa"/>
            <w:gridSpan w:val="3"/>
          </w:tcPr>
          <w:p w14:paraId="2C3E750B" w14:textId="77777777" w:rsidR="00FC0769" w:rsidRDefault="00FC0769" w:rsidP="00FC0769"/>
        </w:tc>
        <w:tc>
          <w:tcPr>
            <w:tcW w:w="6183" w:type="dxa"/>
          </w:tcPr>
          <w:p w14:paraId="2B595812" w14:textId="77777777" w:rsidR="00FC0769" w:rsidRDefault="00FC0769" w:rsidP="00FC0769"/>
        </w:tc>
      </w:tr>
      <w:tr w:rsidR="00FC0769" w14:paraId="7BE317AB" w14:textId="77777777" w:rsidTr="00940B72">
        <w:trPr>
          <w:trHeight w:val="173"/>
        </w:trPr>
        <w:tc>
          <w:tcPr>
            <w:tcW w:w="1834" w:type="dxa"/>
            <w:gridSpan w:val="3"/>
          </w:tcPr>
          <w:p w14:paraId="7060F9E0" w14:textId="61AAD10A" w:rsidR="00FC0769" w:rsidRDefault="00FC0769" w:rsidP="00FC0769">
            <w:r>
              <w:t>……</w:t>
            </w:r>
          </w:p>
        </w:tc>
        <w:tc>
          <w:tcPr>
            <w:tcW w:w="6183" w:type="dxa"/>
          </w:tcPr>
          <w:p w14:paraId="535EEE26" w14:textId="77777777" w:rsidR="00FC0769" w:rsidRDefault="00FC0769" w:rsidP="00FC0769"/>
        </w:tc>
      </w:tr>
      <w:tr w:rsidR="00FC0769" w14:paraId="088956BE" w14:textId="77777777" w:rsidTr="00FC0769">
        <w:trPr>
          <w:trHeight w:val="187"/>
        </w:trPr>
        <w:tc>
          <w:tcPr>
            <w:tcW w:w="8017" w:type="dxa"/>
            <w:gridSpan w:val="4"/>
          </w:tcPr>
          <w:p w14:paraId="195FBAAE" w14:textId="72174674" w:rsidR="00FC0769" w:rsidRDefault="00FC0769" w:rsidP="00FC0769">
            <w:r>
              <w:rPr>
                <w:rFonts w:hint="eastAsia"/>
              </w:rPr>
              <w:t>请假</w:t>
            </w:r>
            <w:r w:rsidR="00940B72">
              <w:rPr>
                <w:rFonts w:hint="eastAsia"/>
              </w:rPr>
              <w:t>情况</w:t>
            </w:r>
          </w:p>
        </w:tc>
      </w:tr>
      <w:tr w:rsidR="00FC0769" w14:paraId="0047C0EC" w14:textId="53F4A68E" w:rsidTr="00940B72">
        <w:trPr>
          <w:trHeight w:val="160"/>
        </w:trPr>
        <w:tc>
          <w:tcPr>
            <w:tcW w:w="1826" w:type="dxa"/>
            <w:gridSpan w:val="2"/>
          </w:tcPr>
          <w:p w14:paraId="0BBA2C72" w14:textId="0F04FC50" w:rsidR="00FC0769" w:rsidRDefault="00FC0769" w:rsidP="00FC0769">
            <w:r>
              <w:rPr>
                <w:rFonts w:hint="eastAsia"/>
              </w:rPr>
              <w:t>姓名</w:t>
            </w:r>
          </w:p>
        </w:tc>
        <w:tc>
          <w:tcPr>
            <w:tcW w:w="6191" w:type="dxa"/>
            <w:gridSpan w:val="2"/>
          </w:tcPr>
          <w:p w14:paraId="6BA680A8" w14:textId="210F6C39" w:rsidR="00FC0769" w:rsidRDefault="00FC0769" w:rsidP="00FC0769">
            <w:r>
              <w:rPr>
                <w:rFonts w:hint="eastAsia"/>
              </w:rPr>
              <w:t>请假事由</w:t>
            </w:r>
          </w:p>
        </w:tc>
      </w:tr>
      <w:tr w:rsidR="00FC0769" w14:paraId="18697179" w14:textId="2381AF4A" w:rsidTr="00940B72">
        <w:trPr>
          <w:trHeight w:val="174"/>
        </w:trPr>
        <w:tc>
          <w:tcPr>
            <w:tcW w:w="1826" w:type="dxa"/>
            <w:gridSpan w:val="2"/>
          </w:tcPr>
          <w:p w14:paraId="625CAD19" w14:textId="77777777" w:rsidR="00FC0769" w:rsidRDefault="00FC0769" w:rsidP="00FC0769"/>
        </w:tc>
        <w:tc>
          <w:tcPr>
            <w:tcW w:w="6191" w:type="dxa"/>
            <w:gridSpan w:val="2"/>
          </w:tcPr>
          <w:p w14:paraId="412E6D9E" w14:textId="77777777" w:rsidR="00FC0769" w:rsidRDefault="00FC0769" w:rsidP="00FC0769"/>
        </w:tc>
      </w:tr>
      <w:tr w:rsidR="00FC0769" w14:paraId="17CE675E" w14:textId="021E9F10" w:rsidTr="00940B72">
        <w:trPr>
          <w:trHeight w:val="125"/>
        </w:trPr>
        <w:tc>
          <w:tcPr>
            <w:tcW w:w="1826" w:type="dxa"/>
            <w:gridSpan w:val="2"/>
          </w:tcPr>
          <w:p w14:paraId="0EA62B0E" w14:textId="77777777" w:rsidR="00FC0769" w:rsidRDefault="00FC0769" w:rsidP="00FC0769"/>
        </w:tc>
        <w:tc>
          <w:tcPr>
            <w:tcW w:w="6191" w:type="dxa"/>
            <w:gridSpan w:val="2"/>
          </w:tcPr>
          <w:p w14:paraId="6BC8E92C" w14:textId="77777777" w:rsidR="00FC0769" w:rsidRDefault="00FC0769" w:rsidP="00FC0769"/>
        </w:tc>
      </w:tr>
      <w:tr w:rsidR="00FC0769" w14:paraId="12F6F3FF" w14:textId="77777777" w:rsidTr="00940B72">
        <w:trPr>
          <w:trHeight w:val="147"/>
        </w:trPr>
        <w:tc>
          <w:tcPr>
            <w:tcW w:w="8017" w:type="dxa"/>
            <w:gridSpan w:val="4"/>
          </w:tcPr>
          <w:p w14:paraId="5F27BFD3" w14:textId="02B39659" w:rsidR="00FC0769" w:rsidRDefault="00FC0769" w:rsidP="00FC0769">
            <w:r>
              <w:rPr>
                <w:rFonts w:hint="eastAsia"/>
              </w:rPr>
              <w:t>无请假而缺席、放弃等</w:t>
            </w:r>
            <w:r w:rsidR="00940B72">
              <w:rPr>
                <w:rFonts w:hint="eastAsia"/>
              </w:rPr>
              <w:t>情况</w:t>
            </w:r>
          </w:p>
        </w:tc>
      </w:tr>
      <w:tr w:rsidR="00940B72" w14:paraId="4C6B3126" w14:textId="445AFAD0" w:rsidTr="00940B72">
        <w:trPr>
          <w:trHeight w:val="160"/>
        </w:trPr>
        <w:tc>
          <w:tcPr>
            <w:tcW w:w="1800" w:type="dxa"/>
          </w:tcPr>
          <w:p w14:paraId="7E84EC53" w14:textId="212FF212" w:rsidR="00940B72" w:rsidRDefault="00940B72" w:rsidP="00FC0769">
            <w:r>
              <w:rPr>
                <w:rFonts w:hint="eastAsia"/>
              </w:rPr>
              <w:t>姓名</w:t>
            </w:r>
          </w:p>
        </w:tc>
        <w:tc>
          <w:tcPr>
            <w:tcW w:w="6217" w:type="dxa"/>
            <w:gridSpan w:val="3"/>
          </w:tcPr>
          <w:p w14:paraId="7154E975" w14:textId="7F2071F7" w:rsidR="00940B72" w:rsidRDefault="00940B72" w:rsidP="00FC0769">
            <w:r>
              <w:rPr>
                <w:rFonts w:hint="eastAsia"/>
              </w:rPr>
              <w:t>相关情况说明</w:t>
            </w:r>
          </w:p>
        </w:tc>
      </w:tr>
      <w:tr w:rsidR="00940B72" w14:paraId="2347A83F" w14:textId="51B00FC1" w:rsidTr="00940B72">
        <w:trPr>
          <w:trHeight w:val="139"/>
        </w:trPr>
        <w:tc>
          <w:tcPr>
            <w:tcW w:w="1800" w:type="dxa"/>
          </w:tcPr>
          <w:p w14:paraId="663BE832" w14:textId="77777777" w:rsidR="00940B72" w:rsidRDefault="00940B72" w:rsidP="00FC0769"/>
        </w:tc>
        <w:tc>
          <w:tcPr>
            <w:tcW w:w="6217" w:type="dxa"/>
            <w:gridSpan w:val="3"/>
          </w:tcPr>
          <w:p w14:paraId="6A5951AD" w14:textId="77777777" w:rsidR="00940B72" w:rsidRDefault="00940B72" w:rsidP="00FC0769"/>
        </w:tc>
      </w:tr>
      <w:tr w:rsidR="00940B72" w14:paraId="533199EC" w14:textId="43B987E9" w:rsidTr="00940B72">
        <w:trPr>
          <w:trHeight w:val="160"/>
        </w:trPr>
        <w:tc>
          <w:tcPr>
            <w:tcW w:w="1800" w:type="dxa"/>
            <w:tcBorders>
              <w:bottom w:val="single" w:sz="4" w:space="0" w:color="auto"/>
            </w:tcBorders>
          </w:tcPr>
          <w:p w14:paraId="32326AA2" w14:textId="7B29A015" w:rsidR="00940B72" w:rsidRDefault="00940B72" w:rsidP="00FC0769">
            <w:r>
              <w:t>……</w:t>
            </w:r>
          </w:p>
        </w:tc>
        <w:tc>
          <w:tcPr>
            <w:tcW w:w="6217" w:type="dxa"/>
            <w:gridSpan w:val="3"/>
            <w:tcBorders>
              <w:bottom w:val="single" w:sz="4" w:space="0" w:color="auto"/>
            </w:tcBorders>
          </w:tcPr>
          <w:p w14:paraId="3F9FDB3F" w14:textId="77777777" w:rsidR="00940B72" w:rsidRDefault="00940B72" w:rsidP="00FC0769"/>
        </w:tc>
      </w:tr>
    </w:tbl>
    <w:p w14:paraId="2863C61C" w14:textId="6034FE8C" w:rsidR="00FC0769" w:rsidRDefault="00FC0769" w:rsidP="00FC0769">
      <w:pPr>
        <w:ind w:firstLine="420"/>
      </w:pPr>
    </w:p>
    <w:p w14:paraId="361D5398" w14:textId="77777777" w:rsidR="00FC75D8" w:rsidRPr="00CA1D01" w:rsidRDefault="00FC75D8"/>
    <w:sectPr w:rsidR="00FC75D8" w:rsidRPr="00CA1D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D957F" w14:textId="77777777" w:rsidR="000D6073" w:rsidRDefault="000D6073" w:rsidP="00CA1D01">
      <w:r>
        <w:separator/>
      </w:r>
    </w:p>
  </w:endnote>
  <w:endnote w:type="continuationSeparator" w:id="0">
    <w:p w14:paraId="6D1BDB1E" w14:textId="77777777" w:rsidR="000D6073" w:rsidRDefault="000D6073" w:rsidP="00CA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9FC13" w14:textId="77777777" w:rsidR="000D6073" w:rsidRDefault="000D6073" w:rsidP="00CA1D01">
      <w:r>
        <w:separator/>
      </w:r>
    </w:p>
  </w:footnote>
  <w:footnote w:type="continuationSeparator" w:id="0">
    <w:p w14:paraId="6DF4DC21" w14:textId="77777777" w:rsidR="000D6073" w:rsidRDefault="000D6073" w:rsidP="00CA1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011AB0"/>
    <w:multiLevelType w:val="multilevel"/>
    <w:tmpl w:val="F188A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B91C7B"/>
    <w:multiLevelType w:val="multilevel"/>
    <w:tmpl w:val="99A85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43184E"/>
    <w:multiLevelType w:val="multilevel"/>
    <w:tmpl w:val="34BC7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AC"/>
    <w:rsid w:val="000D6073"/>
    <w:rsid w:val="00130853"/>
    <w:rsid w:val="00562C40"/>
    <w:rsid w:val="00585177"/>
    <w:rsid w:val="006D560C"/>
    <w:rsid w:val="00784D34"/>
    <w:rsid w:val="00940B72"/>
    <w:rsid w:val="0095028B"/>
    <w:rsid w:val="009902AC"/>
    <w:rsid w:val="00CA1D01"/>
    <w:rsid w:val="00CB37E8"/>
    <w:rsid w:val="00EB1E52"/>
    <w:rsid w:val="00ED42E1"/>
    <w:rsid w:val="00FC0769"/>
    <w:rsid w:val="00FC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E6291"/>
  <w15:chartTrackingRefBased/>
  <w15:docId w15:val="{D7ED40C4-C361-431C-9FE3-58D142C6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1D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1D01"/>
    <w:rPr>
      <w:sz w:val="18"/>
      <w:szCs w:val="18"/>
    </w:rPr>
  </w:style>
  <w:style w:type="paragraph" w:styleId="a5">
    <w:name w:val="footer"/>
    <w:basedOn w:val="a"/>
    <w:link w:val="a6"/>
    <w:uiPriority w:val="99"/>
    <w:unhideWhenUsed/>
    <w:rsid w:val="00CA1D01"/>
    <w:pPr>
      <w:tabs>
        <w:tab w:val="center" w:pos="4153"/>
        <w:tab w:val="right" w:pos="8306"/>
      </w:tabs>
      <w:snapToGrid w:val="0"/>
      <w:jc w:val="left"/>
    </w:pPr>
    <w:rPr>
      <w:sz w:val="18"/>
      <w:szCs w:val="18"/>
    </w:rPr>
  </w:style>
  <w:style w:type="character" w:customStyle="1" w:styleId="a6">
    <w:name w:val="页脚 字符"/>
    <w:basedOn w:val="a0"/>
    <w:link w:val="a5"/>
    <w:uiPriority w:val="99"/>
    <w:rsid w:val="00CA1D01"/>
    <w:rPr>
      <w:sz w:val="18"/>
      <w:szCs w:val="18"/>
    </w:rPr>
  </w:style>
  <w:style w:type="paragraph" w:styleId="a7">
    <w:name w:val="Normal (Web)"/>
    <w:basedOn w:val="a"/>
    <w:uiPriority w:val="99"/>
    <w:semiHidden/>
    <w:unhideWhenUsed/>
    <w:rsid w:val="00CA1D01"/>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sid w:val="00FC0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9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177</Words>
  <Characters>1015</Characters>
  <Application>Microsoft Office Word</Application>
  <DocSecurity>0</DocSecurity>
  <Lines>8</Lines>
  <Paragraphs>2</Paragraphs>
  <ScaleCrop>false</ScaleCrop>
  <Company>计算机科学国家重点实验室</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hunanwhn</dc:creator>
  <cp:keywords/>
  <dc:description/>
  <cp:lastModifiedBy>hunanwhn</cp:lastModifiedBy>
  <cp:revision>7</cp:revision>
  <dcterms:created xsi:type="dcterms:W3CDTF">2023-10-18T00:39:00Z</dcterms:created>
  <dcterms:modified xsi:type="dcterms:W3CDTF">2023-12-07T09:34:00Z</dcterms:modified>
</cp:coreProperties>
</file>