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3A6" w:rsidRDefault="000B4EA3">
      <w:r>
        <w:rPr>
          <w:rFonts w:hint="eastAsia"/>
        </w:rPr>
        <w:t>中文题目：</w:t>
      </w:r>
      <w:r w:rsidRPr="000B4EA3">
        <w:rPr>
          <w:rFonts w:hint="eastAsia"/>
        </w:rPr>
        <w:t>线程安全类测试用例自动生成研究</w:t>
      </w:r>
    </w:p>
    <w:p w:rsidR="000B4EA3" w:rsidRDefault="000B4EA3">
      <w:r>
        <w:rPr>
          <w:rFonts w:hint="eastAsia"/>
        </w:rPr>
        <w:t>作者：李海成</w:t>
      </w:r>
    </w:p>
    <w:p w:rsidR="000B4EA3" w:rsidRDefault="000B4EA3" w:rsidP="000B4EA3">
      <w:r>
        <w:rPr>
          <w:rFonts w:hint="eastAsia"/>
        </w:rPr>
        <w:t>摘要：</w:t>
      </w:r>
    </w:p>
    <w:p w:rsidR="000B4EA3" w:rsidRDefault="000B4EA3" w:rsidP="000B4EA3">
      <w:r>
        <w:rPr>
          <w:rFonts w:hint="eastAsia"/>
        </w:rPr>
        <w:t>随着多核计算机硬件技术的发展，以及云计算、大数据等分布式计算技术的日益成熟，多线程编程日益被广大软件从业者所接受。由于并发程序存在一定程度的不确定性，以及软件从业者的思维更多倾向于串行思维，并发程序中隐藏了大量并发缺陷且难以被发现和解决。</w:t>
      </w:r>
    </w:p>
    <w:p w:rsidR="000B4EA3" w:rsidRDefault="000B4EA3" w:rsidP="000B4EA3"/>
    <w:p w:rsidR="000B4EA3" w:rsidRDefault="000B4EA3" w:rsidP="000B4EA3">
      <w:r>
        <w:rPr>
          <w:rFonts w:hint="eastAsia"/>
        </w:rPr>
        <w:t>如今，用于处理多线程的类库都提供了线程安全类以提高软件从业人员的开发效率。但是由于多线程巨大的执行交错空间和运行的不确定性，设计不够完善的线程安全类常常引入了某些并发缺陷。对线程安全类进行测试仍然是有挑战的，此外不同类型的并发缺陷有不同的特点，通常想要对同一个类进行测试则需要选择大量工具进行整合。</w:t>
      </w:r>
    </w:p>
    <w:p w:rsidR="000B4EA3" w:rsidRDefault="000B4EA3" w:rsidP="000B4EA3"/>
    <w:p w:rsidR="000B4EA3" w:rsidRDefault="000B4EA3" w:rsidP="000B4EA3">
      <w:r>
        <w:rPr>
          <w:rFonts w:hint="eastAsia"/>
        </w:rPr>
        <w:t>本文设计了一种基于覆盖的测试用例自动生成技术</w:t>
      </w:r>
      <w:r>
        <w:t>ConDS（Concurrent Tests as Discovery of Species），ConDS是一种不局限于单一并发缺陷类型的并发缺陷检测工具。由于在为方法生成参数时考虑了更多种数据类型，ConDS在检测并发缺陷的能力上相较于前人的工作有所提升。</w:t>
      </w:r>
    </w:p>
    <w:p w:rsidR="000B4EA3" w:rsidRDefault="000B4EA3" w:rsidP="000B4EA3"/>
    <w:p w:rsidR="000B4EA3" w:rsidRDefault="000B4EA3" w:rsidP="000B4EA3">
      <w:r>
        <w:rPr>
          <w:rFonts w:hint="eastAsia"/>
        </w:rPr>
        <w:t>考虑到测试效率和工业测试中更广泛的情况，即被测试的类可能并没有并发缺陷或存在当前技术水平无法检测的并发缺陷类型，本文利用生态学物种丰富度公式跨学科解决测试用例自动生成过程中长时间无法检测到并发缺陷的问题。随着检测时间变长，当</w:t>
      </w:r>
      <w:r>
        <w:t>ConDS认为被测试类中无并发缺陷或该并发缺陷无法被本工具检测时，ConDS会主动停止该轮测试。与传统基于时间的停机方案相比，基于生态学覆盖度的停机方案更好的平衡了检测效率和检测能力。</w:t>
      </w:r>
    </w:p>
    <w:p w:rsidR="000B4EA3" w:rsidRDefault="000B4EA3" w:rsidP="000B4EA3"/>
    <w:p w:rsidR="000B4EA3" w:rsidRDefault="000B4EA3" w:rsidP="000B4EA3">
      <w:r>
        <w:rPr>
          <w:rFonts w:hint="eastAsia"/>
        </w:rPr>
        <w:t>为进一步提升工具的检测效率，</w:t>
      </w:r>
      <w:r>
        <w:t>ConDS还设计了一些其它的算法和优化方法。考虑到对线程安全类测试过程中的各部分时间占比，本文提出了测试用例复用算法；考虑到前人工作在死锁方面的不足，本文设计了固定后缀长度的方法，解决了传统方法在遍历解空间时的巨大时间开销；考虑到并发缺陷的暴露需要大量线程交错，本文通过提高线程数量，结合固定后缀长度的方法，既增加并发缺陷暴露概率，又不至于引起时间开销的指数型增长。</w:t>
      </w:r>
    </w:p>
    <w:p w:rsidR="000B4EA3" w:rsidRDefault="000B4EA3" w:rsidP="000B4EA3"/>
    <w:p w:rsidR="000B4EA3" w:rsidRDefault="000B4EA3" w:rsidP="000B4EA3">
      <w:r>
        <w:rPr>
          <w:rFonts w:hint="eastAsia"/>
        </w:rPr>
        <w:t>本文选择了</w:t>
      </w:r>
      <w:r>
        <w:t>14个常用的线程安全类用于进行对比实验，与现有优秀检测工具相比，本文设计的工具在并发缺陷检测的能力和效率方面都有所提升。</w:t>
      </w:r>
    </w:p>
    <w:p w:rsidR="000B4EA3" w:rsidRDefault="000B4EA3" w:rsidP="000B4EA3">
      <w:r>
        <w:rPr>
          <w:rFonts w:hint="eastAsia"/>
        </w:rPr>
        <w:t>关键字：</w:t>
      </w:r>
      <w:r w:rsidRPr="000B4EA3">
        <w:rPr>
          <w:rFonts w:hint="eastAsia"/>
        </w:rPr>
        <w:t>软件测试</w:t>
      </w:r>
      <w:r w:rsidRPr="000B4EA3">
        <w:t>;并发程序分析;测试用例生成;单元测试</w:t>
      </w:r>
    </w:p>
    <w:p w:rsidR="000B4EA3" w:rsidRDefault="000B4EA3" w:rsidP="000B4EA3">
      <w:r>
        <w:rPr>
          <w:rFonts w:hint="eastAsia"/>
        </w:rPr>
        <w:t>英文题目：</w:t>
      </w:r>
      <w:r w:rsidRPr="000B4EA3">
        <w:t>Test case generation for Thread-Safe Classes</w:t>
      </w:r>
    </w:p>
    <w:p w:rsidR="000B4EA3" w:rsidRDefault="000B4EA3" w:rsidP="000B4EA3">
      <w:r>
        <w:rPr>
          <w:rFonts w:hint="eastAsia"/>
        </w:rPr>
        <w:t>英文姓名：</w:t>
      </w:r>
      <w:r w:rsidRPr="000B4EA3">
        <w:t>LI Haicheng</w:t>
      </w:r>
    </w:p>
    <w:p w:rsidR="000B4EA3" w:rsidRDefault="000B4EA3" w:rsidP="000B4EA3">
      <w:r>
        <w:rPr>
          <w:rFonts w:hint="eastAsia"/>
        </w:rPr>
        <w:t>摘要：</w:t>
      </w:r>
      <w:r>
        <w:t>With the development of multi-core computer hardware technology and the growing maturity of distributed computing technologies such as Cloud Computing and big data, multi-threaded programming is increasingly accepted by software practitioners. Due to the uncertainty in concurrent programs, and the thinking of software practitioners tend to be more sequential thinking, concurrent programs hide a large number of concurrency defects and are difficult to find and solve.</w:t>
      </w:r>
    </w:p>
    <w:p w:rsidR="000B4EA3" w:rsidRDefault="000B4EA3" w:rsidP="000B4EA3"/>
    <w:p w:rsidR="000B4EA3" w:rsidRDefault="000B4EA3" w:rsidP="000B4EA3">
      <w:r>
        <w:t xml:space="preserve">Today, class libraries for handling multithreading provide thread-safe classes to increase the productivity of software practitioners. However, due to the huge execution interleave space </w:t>
      </w:r>
      <w:r>
        <w:lastRenderedPageBreak/>
        <w:t>and operational uncertainty of multi-threading, thread-safe classes with inadequate design often introduce some concurrency defects. Testing thread-safe classes is still challenging. In addition, different types of concurrency defects have different characteristics. Usually, if you want to test the same class, you need to select a large number of tools for integration.</w:t>
      </w:r>
    </w:p>
    <w:p w:rsidR="000B4EA3" w:rsidRDefault="000B4EA3" w:rsidP="000B4EA3"/>
    <w:p w:rsidR="000B4EA3" w:rsidRDefault="000B4EA3" w:rsidP="000B4EA3">
      <w:r>
        <w:t>This paper designs an automatic generator of test case, ConDS (Concurrent Tests as Discovery of Species), based on coverage. ConDS is a concurrent defect detection tool that is not limited to a single concurrent defect type. Because it considers with a variety of data types when generating parameters for the method,  ConDS has improved its ability to detect concurrent defects compared to previous work.</w:t>
      </w:r>
    </w:p>
    <w:p w:rsidR="000B4EA3" w:rsidRDefault="000B4EA3" w:rsidP="000B4EA3"/>
    <w:p w:rsidR="000B4EA3" w:rsidRDefault="000B4EA3" w:rsidP="000B4EA3">
      <w:r>
        <w:t>Considering the test efficiency and the wider situation in industrial testing, that is, the tested class may not have concurrency defects or there are concurrent defect types that cannot be detected at the current technical level. This paper uses the ecological species richness formula to solve the problem of unable to detect concurrent defects for a long time ,during the test case automatic generation process. As the detection time becomes longer, ConDS will actively stop the test when ConDS believes that there is no concurrent defect in the tested class or the concurrent defect cannot be detected by the tool. Compared to traditional time-based downtime solutions, ecological coverage-based shutdown solutions better balance detection efficiency and detection capabilities.</w:t>
      </w:r>
    </w:p>
    <w:p w:rsidR="000B4EA3" w:rsidRDefault="000B4EA3" w:rsidP="000B4EA3"/>
    <w:p w:rsidR="000B4EA3" w:rsidRDefault="000B4EA3" w:rsidP="000B4EA3">
      <w:r>
        <w:t>To further improve the detection efficiency of the tool, ConDS also designed some other algorithms and optimization methods. Considering the proportion of time in the thread safety test process, this paper proposes a test case reuse algorithm; considering the shortcomings of previous work in deadlock, this paper designs a fixed suffix length method to solve the problem , the huge time overhead in traversing the solution space, of the traditional method ; considering the exposure of concurrent defects requires a lot of thread interleaving, this paper increases the number of threads when the suffix length was fixed,  which not only increases the probability of concurrent defect exposure, but also does not cause the time overhead exponential increase.</w:t>
      </w:r>
    </w:p>
    <w:p w:rsidR="000B4EA3" w:rsidRDefault="000B4EA3" w:rsidP="000B4EA3"/>
    <w:p w:rsidR="000B4EA3" w:rsidRDefault="000B4EA3" w:rsidP="000B4EA3">
      <w:r>
        <w:t>In this paper, 14 commonly used thread safety classes are selected for comparison experiments. Compared with the existing excellent detection tools, the tools designed in this paper have improved the ability and efficiency of concurrent defect detection.</w:t>
      </w:r>
    </w:p>
    <w:p w:rsidR="000B4EA3" w:rsidRDefault="000B4EA3" w:rsidP="000B4EA3"/>
    <w:p w:rsidR="000B4EA3" w:rsidRDefault="000B4EA3" w:rsidP="000B4EA3">
      <w:r>
        <w:rPr>
          <w:rFonts w:hint="eastAsia"/>
        </w:rPr>
        <w:t>关键字：</w:t>
      </w:r>
      <w:r w:rsidRPr="000B4EA3">
        <w:t>Software test; Analysis of concurrent programs; Test case generation; Unit test</w:t>
      </w:r>
    </w:p>
    <w:p w:rsidR="000B4EA3" w:rsidRDefault="000B4EA3" w:rsidP="000B4EA3"/>
    <w:p w:rsidR="000B4EA3" w:rsidRDefault="000B4EA3" w:rsidP="000B4EA3">
      <w:r>
        <w:rPr>
          <w:rFonts w:hint="eastAsia"/>
        </w:rPr>
        <w:t>成果列表：</w:t>
      </w:r>
      <w:r w:rsidR="00AC2E6F">
        <w:rPr>
          <w:rFonts w:hint="eastAsia"/>
        </w:rPr>
        <w:t>【1】</w:t>
      </w:r>
      <w:r w:rsidRPr="000B4EA3">
        <w:t>Ruijie Meng, Biyun Zhu, Hao Yun, Haicheng Li, Yan Cai, and Zijiang Yang. ConVul: An Effective Tool for Detecting Concurrency Vulnerabilities. ASE’19</w:t>
      </w:r>
    </w:p>
    <w:p w:rsidR="000B4EA3" w:rsidRDefault="000B4EA3" w:rsidP="000B4EA3"/>
    <w:p w:rsidR="000B4EA3" w:rsidRDefault="00AC2E6F" w:rsidP="000B4EA3">
      <w:r>
        <w:rPr>
          <w:rFonts w:hint="eastAsia"/>
        </w:rPr>
        <w:t>【2</w:t>
      </w:r>
      <w:bookmarkStart w:id="0" w:name="_GoBack"/>
      <w:bookmarkEnd w:id="0"/>
      <w:r>
        <w:rPr>
          <w:rFonts w:hint="eastAsia"/>
        </w:rPr>
        <w:t>】</w:t>
      </w:r>
      <w:r w:rsidR="000B4EA3">
        <w:t>Yan Cai, Yutian Tang, Haicheng Li, Le Yu, Hao Zhou, Xiapu Luo, Liang He, and Purui Su.Resource Race Attacks on Android.</w:t>
      </w:r>
    </w:p>
    <w:p w:rsidR="000B4EA3" w:rsidRDefault="000B4EA3" w:rsidP="000B4EA3">
      <w:r>
        <w:t>SANER’20</w:t>
      </w:r>
    </w:p>
    <w:sectPr w:rsidR="000B4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596" w:rsidRDefault="00CA5596" w:rsidP="00AC2E6F">
      <w:r>
        <w:separator/>
      </w:r>
    </w:p>
  </w:endnote>
  <w:endnote w:type="continuationSeparator" w:id="0">
    <w:p w:rsidR="00CA5596" w:rsidRDefault="00CA5596" w:rsidP="00AC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596" w:rsidRDefault="00CA5596" w:rsidP="00AC2E6F">
      <w:r>
        <w:separator/>
      </w:r>
    </w:p>
  </w:footnote>
  <w:footnote w:type="continuationSeparator" w:id="0">
    <w:p w:rsidR="00CA5596" w:rsidRDefault="00CA5596" w:rsidP="00AC2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EA3"/>
    <w:rsid w:val="000B4EA3"/>
    <w:rsid w:val="005B23A6"/>
    <w:rsid w:val="00AC2E6F"/>
    <w:rsid w:val="00CA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7F9E6"/>
  <w15:chartTrackingRefBased/>
  <w15:docId w15:val="{1A132398-90C3-4F4D-928F-D1AD91B1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2E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C2E6F"/>
    <w:rPr>
      <w:sz w:val="18"/>
      <w:szCs w:val="18"/>
    </w:rPr>
  </w:style>
  <w:style w:type="paragraph" w:styleId="a5">
    <w:name w:val="footer"/>
    <w:basedOn w:val="a"/>
    <w:link w:val="a6"/>
    <w:uiPriority w:val="99"/>
    <w:unhideWhenUsed/>
    <w:rsid w:val="00AC2E6F"/>
    <w:pPr>
      <w:tabs>
        <w:tab w:val="center" w:pos="4153"/>
        <w:tab w:val="right" w:pos="8306"/>
      </w:tabs>
      <w:snapToGrid w:val="0"/>
      <w:jc w:val="left"/>
    </w:pPr>
    <w:rPr>
      <w:sz w:val="18"/>
      <w:szCs w:val="18"/>
    </w:rPr>
  </w:style>
  <w:style w:type="character" w:customStyle="1" w:styleId="a6">
    <w:name w:val="页脚 字符"/>
    <w:basedOn w:val="a0"/>
    <w:link w:val="a5"/>
    <w:uiPriority w:val="99"/>
    <w:rsid w:val="00AC2E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 昊</dc:creator>
  <cp:keywords/>
  <dc:description/>
  <cp:lastModifiedBy>ZX</cp:lastModifiedBy>
  <cp:revision>2</cp:revision>
  <dcterms:created xsi:type="dcterms:W3CDTF">2020-01-15T02:28:00Z</dcterms:created>
  <dcterms:modified xsi:type="dcterms:W3CDTF">2020-01-15T03:01:00Z</dcterms:modified>
</cp:coreProperties>
</file>