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72F73" w14:textId="4FE3D243" w:rsidR="00261AAA" w:rsidRPr="001B6605" w:rsidRDefault="00261AAA" w:rsidP="001B6605">
      <w:pPr>
        <w:jc w:val="center"/>
        <w:rPr>
          <w:rFonts w:ascii="宋体" w:eastAsia="宋体" w:hAnsi="宋体"/>
          <w:b/>
          <w:bCs/>
          <w:sz w:val="32"/>
          <w:szCs w:val="40"/>
        </w:rPr>
      </w:pPr>
      <w:r w:rsidRPr="001B6605">
        <w:rPr>
          <w:rFonts w:ascii="宋体" w:eastAsia="宋体" w:hAnsi="宋体" w:hint="eastAsia"/>
          <w:b/>
          <w:bCs/>
          <w:sz w:val="32"/>
          <w:szCs w:val="40"/>
        </w:rPr>
        <w:t>新生感言</w:t>
      </w:r>
    </w:p>
    <w:p w14:paraId="03842074" w14:textId="2A8F17AA" w:rsidR="00261AAA" w:rsidRPr="001B6605" w:rsidRDefault="00CF309F" w:rsidP="001B6605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计泽坤</w:t>
      </w:r>
      <w:r w:rsidR="001B6605" w:rsidRPr="001B6605">
        <w:rPr>
          <w:rFonts w:ascii="宋体" w:eastAsia="宋体" w:hAnsi="宋体" w:hint="eastAsia"/>
        </w:rPr>
        <w:t xml:space="preserve"> </w:t>
      </w:r>
      <w:r w:rsidR="001B6605" w:rsidRPr="001B6605">
        <w:rPr>
          <w:rFonts w:ascii="宋体" w:eastAsia="宋体" w:hAnsi="宋体"/>
        </w:rPr>
        <w:t xml:space="preserve">   </w:t>
      </w:r>
      <w:r>
        <w:rPr>
          <w:rFonts w:ascii="宋体" w:eastAsia="宋体" w:hAnsi="宋体"/>
        </w:rPr>
        <w:t>202128015029023</w:t>
      </w:r>
    </w:p>
    <w:p w14:paraId="5D4ED0EE" w14:textId="2AC24FD8" w:rsidR="00CF309F" w:rsidRDefault="00CF309F" w:rsidP="001B6605">
      <w:pPr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在回到软件所，听国重实验室的学长学姐们的分享之后，我了解到了实验室对硕士生和博士生毕业的论文要求，也对雁栖湖和软件所的生活有了更多的了解。</w:t>
      </w:r>
    </w:p>
    <w:p w14:paraId="7EDDB52A" w14:textId="02BB5F1C" w:rsidR="00261AAA" w:rsidRPr="001B6605" w:rsidRDefault="00CF309F" w:rsidP="00CF309F">
      <w:pPr>
        <w:ind w:firstLineChars="200" w:firstLine="480"/>
        <w:rPr>
          <w:rFonts w:ascii="宋体" w:eastAsia="宋体" w:hAnsi="宋体" w:hint="eastAsia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在我的感想中，首要的就是国重实验室对研究生在学术方面要求严格，因此我应在研一多参与实验室的讨论，尽早在科研方面开始尝试。其次，在雁栖湖生活的一年中，也不能落下研究生课程的学习，需要在这一年中修完课程，为之后两年打下基础。同时，也要想清楚自己未来的打算，无论是进入工作还是继续学术，都应早做打算，明确规划。此外，在生活方面，要平衡科研学习和生活，注意保持健康，也要注意调整好自己的心态。</w:t>
      </w:r>
    </w:p>
    <w:sectPr w:rsidR="00261AAA" w:rsidRPr="001B6605" w:rsidSect="00B6058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AA"/>
    <w:rsid w:val="001B6605"/>
    <w:rsid w:val="00261AAA"/>
    <w:rsid w:val="00B60584"/>
    <w:rsid w:val="00C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395096"/>
  <w15:chartTrackingRefBased/>
  <w15:docId w15:val="{581B5709-CE9B-CE48-9A44-F1A3A598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士程</dc:creator>
  <cp:keywords/>
  <dc:description/>
  <cp:lastModifiedBy>Microsoft Office User</cp:lastModifiedBy>
  <cp:revision>2</cp:revision>
  <dcterms:created xsi:type="dcterms:W3CDTF">2020-09-22T10:47:00Z</dcterms:created>
  <dcterms:modified xsi:type="dcterms:W3CDTF">2021-09-09T11:54:00Z</dcterms:modified>
</cp:coreProperties>
</file>