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bidi w:val="0"/>
      </w:pPr>
      <w:r>
        <w:rPr>
          <w:rtl w:val="0"/>
        </w:rPr>
        <w:t>今天下午我聆听了二十多位来自国家重点实验室的学长学姐的分享。学长学姐们介绍了自己的研究方向，有人在研究计算机视觉与图形学的内容，有人在研究对系统的形式化验证，还有人在研究计算机相关理论问题。学长学姐们都在自己的领域辛勤耕耘，做出自己的贡献，他们都是我学习的榜样。</w:t>
      </w:r>
    </w:p>
    <w:p>
      <w:pPr>
        <w:pStyle w:val="正文"/>
        <w:bidi w:val="0"/>
      </w:pPr>
      <w:r>
        <w:rPr>
          <w:rtl w:val="0"/>
        </w:rPr>
        <w:t>学长学姐们还给我们提供了很多有益的建议。研究生三年其实很短暂，我们要尽早确定自己的目标，比如三年后是去工作还是去接着读博，或者是在研二的时候直接转博，确定了目标就可以朝着自己的目标努力奋斗。研一的时候在雁栖湖可以去旁听各个方向的课程，扩宽自己的视野，还要多运动，保持自己身心健康。雁栖湖提供了很好的运动设施供我们使用，在运动中我们既可以放松身心，使自己从繁重的科研工作中获得一些休息，也可以锻炼自己的身体。我们还要多与同学们交流，在与同学的交流中我们可以了解一些科研方面的最新进展，也可以获得一些自己的灵感，或许在交流中就可以解决自己科研中一些棘手的难题。在研一的时候，还应该尽早开始自己的科研，早早熟悉各种工具，阅读相关文献，为科研打下良好的基础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